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 w:before="2.4"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BLOUBERG LOCAL MUNICIPALITY MAYOR, HIS WORSHIP CLLR MASEKA PHEEDI'S MESSAGE OF SUPPORT TO THE BLOUBERG MATRIC CLASS OF 2020</w:t>
      </w:r>
    </w:p>
    <w:p w:rsidR="00000000" w:rsidDel="00000000" w:rsidP="00000000" w:rsidRDefault="00000000" w:rsidRPr="00000000" w14:paraId="00000002">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3">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DEAR GRADE 12 LEARNER</w:t>
      </w:r>
    </w:p>
    <w:p w:rsidR="00000000" w:rsidDel="00000000" w:rsidP="00000000" w:rsidRDefault="00000000" w:rsidRPr="00000000" w14:paraId="00000004">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5">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It has been a long journey, and I would like to take this opportunity to congratulate you for making it thus far. </w:t>
      </w:r>
    </w:p>
    <w:p w:rsidR="00000000" w:rsidDel="00000000" w:rsidP="00000000" w:rsidRDefault="00000000" w:rsidRPr="00000000" w14:paraId="00000006">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That time has finally arrived , time for you to recap on what you have been taught over the past  12 years.</w:t>
      </w:r>
    </w:p>
    <w:p w:rsidR="00000000" w:rsidDel="00000000" w:rsidP="00000000" w:rsidRDefault="00000000" w:rsidRPr="00000000" w14:paraId="00000008">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9">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2020 has been a difficult year for all of us. The Covid-19 pandemic has disrupted the normal ways of doing things including schooling. We commend the department of Basic Education for their smart plans to salvage the 2020 academic year.</w:t>
      </w:r>
    </w:p>
    <w:p w:rsidR="00000000" w:rsidDel="00000000" w:rsidP="00000000" w:rsidRDefault="00000000" w:rsidRPr="00000000" w14:paraId="0000000A">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B">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Former statesman , Nelson Mandela once remarked that, " It is through education that the daughter of a peasant can become a doctor, that the son of mineworker can become the head of the mine, that a child of a farm worker can become the president of a great nation. It is what we make out of what we have, not what we are given , that separates one person from another".</w:t>
      </w:r>
    </w:p>
    <w:p w:rsidR="00000000" w:rsidDel="00000000" w:rsidP="00000000" w:rsidRDefault="00000000" w:rsidRPr="00000000" w14:paraId="0000000C">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With these borrowed words from a great leader  ever lived, I say,  do not  let your situation deter your from reaching your highest potential. You are the future. The hope for a better Blouberg, for a better tomorrow are placed on your shoulders. Your background should not limit you, our government has placed education high on the agenda. Government including my office has set aside funding to assist you needy learners to further your post matric studies.</w:t>
      </w:r>
    </w:p>
    <w:p w:rsidR="00000000" w:rsidDel="00000000" w:rsidP="00000000" w:rsidRDefault="00000000" w:rsidRPr="00000000" w14:paraId="0000000E">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 call on you to take a break from social media, television and other things that might distract you from studying for your exams.</w:t>
      </w:r>
    </w:p>
    <w:p w:rsidR="00000000" w:rsidDel="00000000" w:rsidP="00000000" w:rsidRDefault="00000000" w:rsidRPr="00000000" w14:paraId="00000010">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Parents and guardians , your children need your unwavering support. Please give them necessary support and ensure that books become their number one priority from now until the last day of their examinations.</w:t>
      </w:r>
    </w:p>
    <w:p w:rsidR="00000000" w:rsidDel="00000000" w:rsidP="00000000" w:rsidRDefault="00000000" w:rsidRPr="00000000" w14:paraId="00000012">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Good luck with your National Senior Certificate (NSC)examinations.</w:t>
      </w:r>
    </w:p>
    <w:p w:rsidR="00000000" w:rsidDel="00000000" w:rsidP="00000000" w:rsidRDefault="00000000" w:rsidRPr="00000000" w14:paraId="00000014">
      <w:pPr>
        <w:spacing w:after="2.4" w:before="2.4"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spacing w:after="2.4" w:before="2.4"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CLLR MASEKA PHEEDI</w:t>
      </w:r>
    </w:p>
    <w:p w:rsidR="00000000" w:rsidDel="00000000" w:rsidP="00000000" w:rsidRDefault="00000000" w:rsidRPr="00000000" w14:paraId="00000016">
      <w:pPr>
        <w:spacing w:after="2.4" w:before="2.4" w:lineRule="auto"/>
        <w:rPr>
          <w:rFonts w:ascii="Arial Narrow" w:cs="Arial Narrow" w:eastAsia="Arial Narrow" w:hAnsi="Arial Narrow"/>
          <w:sz w:val="24"/>
          <w:szCs w:val="24"/>
        </w:rPr>
      </w:pPr>
      <w:bookmarkStart w:colFirst="0" w:colLast="0" w:name="_gjdgxs" w:id="0"/>
      <w:bookmarkEnd w:id="0"/>
      <w:r w:rsidDel="00000000" w:rsidR="00000000" w:rsidRPr="00000000">
        <w:rPr>
          <w:rFonts w:ascii="Arial Narrow" w:cs="Arial Narrow" w:eastAsia="Arial Narrow" w:hAnsi="Arial Narrow"/>
          <w:sz w:val="24"/>
          <w:szCs w:val="24"/>
          <w:rtl w:val="0"/>
        </w:rPr>
        <w:t xml:space="preserve">MAYOR </w:t>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